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85FC" w14:textId="77777777" w:rsidR="005B170F" w:rsidRPr="00E20885" w:rsidRDefault="005B170F" w:rsidP="005B170F">
      <w:pPr>
        <w:spacing w:line="275" w:lineRule="exact"/>
        <w:ind w:left="994"/>
        <w:rPr>
          <w:rFonts w:ascii="Arial Narrow" w:hAnsi="Arial Narrow" w:cs="Arial Narrow"/>
          <w:b/>
          <w:noProof/>
          <w:color w:val="000000"/>
          <w:spacing w:val="-7"/>
          <w:w w:val="90"/>
          <w:sz w:val="24"/>
        </w:rPr>
      </w:pPr>
      <w:r w:rsidRPr="00E20885">
        <w:rPr>
          <w:rFonts w:ascii="Arial Narrow" w:hAnsi="Arial Narrow" w:cs="Arial Narrow"/>
          <w:b/>
          <w:noProof/>
          <w:color w:val="000000"/>
          <w:spacing w:val="-7"/>
          <w:w w:val="90"/>
          <w:sz w:val="24"/>
        </w:rPr>
        <w:t>PERFORMANCE</w:t>
      </w:r>
      <w:r>
        <w:rPr>
          <w:rFonts w:ascii="Arial Narrow" w:hAnsi="Arial Narrow" w:cs="Arial Narrow"/>
          <w:b/>
          <w:noProof/>
          <w:color w:val="000000"/>
          <w:spacing w:val="-7"/>
          <w:w w:val="90"/>
          <w:sz w:val="24"/>
        </w:rPr>
        <w:t xml:space="preserve">  ACADEMY</w:t>
      </w:r>
    </w:p>
    <w:p w14:paraId="13200B50" w14:textId="77777777" w:rsidR="005B170F" w:rsidRPr="00E20885" w:rsidRDefault="005B170F" w:rsidP="005B170F">
      <w:pPr>
        <w:spacing w:after="0" w:line="275" w:lineRule="exact"/>
        <w:ind w:left="994"/>
        <w:rPr>
          <w:rFonts w:ascii="Arial Narrow" w:hAnsi="Arial Narrow"/>
        </w:rPr>
      </w:pPr>
      <w:r w:rsidRPr="00E20885">
        <w:rPr>
          <w:rFonts w:ascii="Arial Narrow" w:hAnsi="Arial Narrow" w:cs="Arial Narrow"/>
          <w:b/>
          <w:noProof/>
          <w:color w:val="000000"/>
          <w:spacing w:val="-7"/>
          <w:w w:val="90"/>
          <w:sz w:val="24"/>
        </w:rPr>
        <w:t>UNITÉ PEDAGODIQUE DE PHYSIQUE</w:t>
      </w:r>
      <w:r w:rsidRPr="00E20885">
        <w:rPr>
          <w:rFonts w:ascii="Arial Narrow" w:hAnsi="Arial Narrow" w:cs="Arial Narrow"/>
          <w:b/>
          <w:noProof/>
          <w:color w:val="000000"/>
          <w:spacing w:val="-1"/>
          <w:w w:val="90"/>
          <w:sz w:val="24"/>
        </w:rPr>
        <w:t>–CHIMIE</w:t>
      </w:r>
    </w:p>
    <w:p w14:paraId="4F5EABB7" w14:textId="77777777" w:rsidR="005B170F" w:rsidRPr="00E20885" w:rsidRDefault="005B170F" w:rsidP="005B170F">
      <w:pPr>
        <w:spacing w:after="0" w:line="240" w:lineRule="exact"/>
        <w:ind w:left="994"/>
        <w:rPr>
          <w:rFonts w:ascii="Arial Narrow" w:hAnsi="Arial Narrow"/>
        </w:rPr>
      </w:pPr>
    </w:p>
    <w:p w14:paraId="7DEE7966" w14:textId="77777777" w:rsidR="005B170F" w:rsidRPr="00E20885" w:rsidRDefault="005B170F" w:rsidP="005B170F">
      <w:pPr>
        <w:spacing w:after="0" w:line="394" w:lineRule="exact"/>
        <w:ind w:left="994" w:firstLine="3431"/>
        <w:rPr>
          <w:rFonts w:ascii="Arial Narrow" w:hAnsi="Arial Narrow" w:cs="Arial Narrow"/>
          <w:b/>
          <w:noProof/>
          <w:color w:val="000000"/>
          <w:spacing w:val="-2"/>
          <w:w w:val="90"/>
          <w:sz w:val="24"/>
        </w:rPr>
      </w:pPr>
    </w:p>
    <w:p w14:paraId="40B429CD" w14:textId="77777777" w:rsidR="005B170F" w:rsidRPr="00E20885" w:rsidRDefault="005B170F" w:rsidP="005B170F">
      <w:pPr>
        <w:spacing w:after="0" w:line="394" w:lineRule="exact"/>
        <w:ind w:left="994" w:firstLine="3431"/>
        <w:rPr>
          <w:rFonts w:ascii="Arial Narrow" w:hAnsi="Arial Narrow" w:cs="Arial Narrow"/>
          <w:b/>
          <w:noProof/>
          <w:color w:val="000000"/>
          <w:spacing w:val="-2"/>
          <w:w w:val="90"/>
          <w:sz w:val="28"/>
          <w:bdr w:val="single" w:sz="6" w:space="0" w:color="000000"/>
        </w:rPr>
      </w:pPr>
      <w:r w:rsidRPr="00E20885">
        <w:rPr>
          <w:rFonts w:ascii="Arial Narrow" w:hAnsi="Arial Narrow" w:cs="Arial Narrow"/>
          <w:b/>
          <w:noProof/>
          <w:color w:val="000000"/>
          <w:spacing w:val="-2"/>
          <w:w w:val="90"/>
          <w:sz w:val="28"/>
          <w:bdr w:val="single" w:sz="6" w:space="0" w:color="000000"/>
        </w:rPr>
        <w:t>PROGRESSION</w:t>
      </w:r>
      <w:r w:rsidRPr="00E20885">
        <w:rPr>
          <w:rFonts w:ascii="Arial Narrow" w:hAnsi="Arial Narrow" w:cs="Calibri"/>
          <w:b/>
          <w:noProof/>
          <w:color w:val="000000"/>
          <w:spacing w:val="-6"/>
          <w:sz w:val="28"/>
          <w:bdr w:val="single" w:sz="6" w:space="0" w:color="000000"/>
        </w:rPr>
        <w:t> </w:t>
      </w:r>
      <w:r w:rsidRPr="00E20885">
        <w:rPr>
          <w:rFonts w:ascii="Arial Narrow" w:hAnsi="Arial Narrow" w:cs="Arial Narrow"/>
          <w:b/>
          <w:noProof/>
          <w:color w:val="000000"/>
          <w:spacing w:val="-1"/>
          <w:w w:val="90"/>
          <w:sz w:val="28"/>
          <w:bdr w:val="single" w:sz="6" w:space="0" w:color="000000"/>
        </w:rPr>
        <w:t>NIVEAU</w:t>
      </w:r>
      <w:r w:rsidRPr="00E20885">
        <w:rPr>
          <w:rFonts w:ascii="Arial Narrow" w:hAnsi="Arial Narrow" w:cs="Calibri"/>
          <w:b/>
          <w:noProof/>
          <w:color w:val="000000"/>
          <w:spacing w:val="-7"/>
          <w:sz w:val="28"/>
          <w:bdr w:val="single" w:sz="6" w:space="0" w:color="000000"/>
        </w:rPr>
        <w:t> </w:t>
      </w:r>
      <w:r>
        <w:rPr>
          <w:rFonts w:ascii="Arial Narrow" w:hAnsi="Arial Narrow" w:cs="Arial Narrow"/>
          <w:b/>
          <w:noProof/>
          <w:color w:val="000000"/>
          <w:spacing w:val="-2"/>
          <w:w w:val="90"/>
          <w:sz w:val="28"/>
          <w:bdr w:val="single" w:sz="6" w:space="0" w:color="000000"/>
        </w:rPr>
        <w:t>TERMINALE C</w:t>
      </w:r>
    </w:p>
    <w:p w14:paraId="5AB47F1A" w14:textId="77777777" w:rsidR="005B170F" w:rsidRPr="00E20885" w:rsidRDefault="005B170F" w:rsidP="005B170F">
      <w:pPr>
        <w:spacing w:after="0" w:line="394" w:lineRule="exact"/>
        <w:ind w:left="994" w:firstLine="3431"/>
        <w:rPr>
          <w:rFonts w:ascii="Arial Narrow" w:hAnsi="Arial Narrow"/>
        </w:rPr>
      </w:pPr>
    </w:p>
    <w:p w14:paraId="597CFC49" w14:textId="77777777" w:rsidR="005B170F" w:rsidRPr="00B57176" w:rsidRDefault="005B170F" w:rsidP="005B170F">
      <w:pPr>
        <w:spacing w:after="0"/>
        <w:ind w:left="993"/>
        <w:rPr>
          <w:rFonts w:ascii="Arial Narrow" w:hAnsi="Arial Narrow" w:cs="Arial Narrow"/>
          <w:b/>
          <w:noProof/>
          <w:color w:val="000000"/>
          <w:spacing w:val="-1"/>
          <w:w w:val="95"/>
          <w:sz w:val="24"/>
          <w:szCs w:val="24"/>
          <w:lang w:val="fr-CI"/>
        </w:rPr>
      </w:pPr>
      <w:proofErr w:type="gramStart"/>
      <w:r w:rsidRPr="00B57176">
        <w:rPr>
          <w:rFonts w:ascii="Arial Narrow" w:hAnsi="Arial Narrow"/>
          <w:sz w:val="24"/>
          <w:szCs w:val="24"/>
          <w:u w:val="single"/>
          <w:lang w:val="fr-CI"/>
        </w:rPr>
        <w:t>THEME</w:t>
      </w:r>
      <w:r w:rsidRPr="00B57176">
        <w:rPr>
          <w:rFonts w:ascii="Arial Narrow" w:hAnsi="Arial Narrow"/>
          <w:sz w:val="24"/>
          <w:szCs w:val="24"/>
          <w:lang w:val="fr-CI"/>
        </w:rPr>
        <w:t>:</w:t>
      </w:r>
      <w:proofErr w:type="gramEnd"/>
      <w:r w:rsidRPr="00B57176">
        <w:rPr>
          <w:rFonts w:ascii="Arial Narrow" w:hAnsi="Arial Narrow"/>
          <w:sz w:val="24"/>
          <w:szCs w:val="24"/>
          <w:lang w:val="fr-CI"/>
        </w:rPr>
        <w:t xml:space="preserve"> </w:t>
      </w:r>
      <w:r w:rsidRPr="00B57176">
        <w:rPr>
          <w:rFonts w:ascii="Arial Narrow" w:hAnsi="Arial Narrow" w:cs="Arial Narrow"/>
          <w:b/>
          <w:noProof/>
          <w:color w:val="000000"/>
          <w:spacing w:val="-1"/>
          <w:w w:val="95"/>
          <w:sz w:val="24"/>
          <w:szCs w:val="24"/>
          <w:lang w:val="fr-CI"/>
        </w:rPr>
        <w:t>Mécanique</w:t>
      </w:r>
    </w:p>
    <w:p w14:paraId="2AE74F51" w14:textId="77777777" w:rsidR="005B170F" w:rsidRPr="00E20885" w:rsidRDefault="005B170F" w:rsidP="005B170F">
      <w:pPr>
        <w:spacing w:after="0"/>
        <w:ind w:left="1276"/>
        <w:rPr>
          <w:rFonts w:ascii="Arial Narrow" w:hAnsi="Arial Narrow" w:cs="Arial Narrow"/>
          <w:noProof/>
          <w:color w:val="000000"/>
          <w:spacing w:val="-1"/>
          <w:sz w:val="24"/>
          <w:szCs w:val="24"/>
          <w:lang w:val="fr-CI"/>
        </w:rPr>
      </w:pPr>
      <w:r w:rsidRPr="00E20885">
        <w:rPr>
          <w:rFonts w:ascii="Arial Narrow" w:hAnsi="Arial Narrow"/>
          <w:sz w:val="24"/>
          <w:szCs w:val="24"/>
          <w:u w:val="single"/>
          <w:lang w:val="fr-CI"/>
        </w:rPr>
        <w:t>Leçon 0</w:t>
      </w:r>
      <w:r w:rsidRPr="00E20885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sur la 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réussi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te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d’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un exercice de mécanque</w:t>
      </w:r>
    </w:p>
    <w:p w14:paraId="06DAA541" w14:textId="77777777" w:rsidR="005B170F" w:rsidRPr="00B57176" w:rsidRDefault="005B170F" w:rsidP="005B170F">
      <w:pPr>
        <w:spacing w:after="0"/>
        <w:ind w:left="1276"/>
        <w:rPr>
          <w:rFonts w:ascii="Arial Narrow" w:hAnsi="Arial Narrow" w:cs="Arial Narrow"/>
          <w:noProof/>
          <w:color w:val="000000"/>
          <w:spacing w:val="-1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1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la c</w:t>
      </w:r>
      <w:r w:rsidRPr="00B57176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inématique du point </w:t>
      </w:r>
    </w:p>
    <w:p w14:paraId="0D026564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2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le m</w:t>
      </w:r>
      <w:proofErr w:type="spellStart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ouvement</w:t>
      </w:r>
      <w:proofErr w:type="spellEnd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du centre d'inertie d’un solide</w:t>
      </w:r>
    </w:p>
    <w:p w14:paraId="2FF85857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3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l’</w:t>
      </w:r>
      <w:r w:rsidRPr="00B57176">
        <w:rPr>
          <w:rFonts w:ascii="Arial Narrow" w:hAnsi="Arial Narrow"/>
          <w:color w:val="000000" w:themeColor="text1"/>
          <w:sz w:val="24"/>
          <w:szCs w:val="24"/>
        </w:rPr>
        <w:t xml:space="preserve">interaction 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gravitationnelle</w:t>
      </w:r>
    </w:p>
    <w:p w14:paraId="6561BF1F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4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 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sur les 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mouvements dans les champs de pesanteur et électrique uniformes</w:t>
      </w:r>
    </w:p>
    <w:p w14:paraId="71EDE6F8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5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les o</w:t>
      </w:r>
      <w:proofErr w:type="spellStart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scillations</w:t>
      </w:r>
      <w:proofErr w:type="spellEnd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mécaniques libres</w:t>
      </w:r>
    </w:p>
    <w:p w14:paraId="4EC2A8B6" w14:textId="77777777" w:rsidR="005B170F" w:rsidRPr="00B57176" w:rsidRDefault="005B170F" w:rsidP="005B170F">
      <w:pPr>
        <w:spacing w:after="0"/>
        <w:ind w:left="993"/>
        <w:rPr>
          <w:rFonts w:ascii="Arial Narrow" w:hAnsi="Arial Narrow"/>
          <w:sz w:val="24"/>
          <w:szCs w:val="24"/>
          <w:lang w:val="fr-CI"/>
        </w:rPr>
      </w:pPr>
    </w:p>
    <w:p w14:paraId="1CCF2842" w14:textId="77777777" w:rsidR="005B170F" w:rsidRPr="00B57176" w:rsidRDefault="005B170F" w:rsidP="005B170F">
      <w:pPr>
        <w:spacing w:after="0"/>
        <w:ind w:left="993"/>
        <w:rPr>
          <w:rFonts w:ascii="Arial Narrow" w:hAnsi="Arial Narrow" w:cs="Arial Narrow"/>
          <w:b/>
          <w:noProof/>
          <w:color w:val="000000"/>
          <w:spacing w:val="-1"/>
          <w:w w:val="95"/>
          <w:sz w:val="24"/>
          <w:szCs w:val="24"/>
          <w:lang w:val="fr-CI"/>
        </w:rPr>
      </w:pPr>
      <w:proofErr w:type="gramStart"/>
      <w:r w:rsidRPr="00B57176">
        <w:rPr>
          <w:rFonts w:ascii="Arial Narrow" w:hAnsi="Arial Narrow"/>
          <w:sz w:val="24"/>
          <w:szCs w:val="24"/>
          <w:u w:val="single"/>
          <w:lang w:val="fr-CI"/>
        </w:rPr>
        <w:t>THEME</w:t>
      </w:r>
      <w:r w:rsidRPr="00B57176">
        <w:rPr>
          <w:rFonts w:ascii="Arial Narrow" w:hAnsi="Arial Narrow"/>
          <w:sz w:val="24"/>
          <w:szCs w:val="24"/>
          <w:lang w:val="fr-CI"/>
        </w:rPr>
        <w:t>:</w:t>
      </w:r>
      <w:proofErr w:type="gramEnd"/>
      <w:r w:rsidRPr="00B57176">
        <w:rPr>
          <w:rFonts w:ascii="Arial Narrow" w:hAnsi="Arial Narrow"/>
          <w:sz w:val="24"/>
          <w:szCs w:val="24"/>
          <w:lang w:val="fr-CI"/>
        </w:rPr>
        <w:t xml:space="preserve"> </w:t>
      </w:r>
      <w:r w:rsidRPr="00B57176">
        <w:rPr>
          <w:rFonts w:ascii="Arial Narrow" w:hAnsi="Arial Narrow" w:cs="Arial Narrow"/>
          <w:b/>
          <w:noProof/>
          <w:color w:val="000000"/>
          <w:spacing w:val="-1"/>
          <w:w w:val="95"/>
          <w:sz w:val="24"/>
          <w:szCs w:val="24"/>
          <w:lang w:val="fr-CI"/>
        </w:rPr>
        <w:t xml:space="preserve">Chimie organique  </w:t>
      </w:r>
    </w:p>
    <w:p w14:paraId="52483328" w14:textId="77777777" w:rsidR="005B170F" w:rsidRPr="00E20885" w:rsidRDefault="005B170F" w:rsidP="005B170F">
      <w:pPr>
        <w:spacing w:after="0"/>
        <w:ind w:left="1276"/>
        <w:rPr>
          <w:rFonts w:ascii="Arial Narrow" w:hAnsi="Arial Narrow" w:cs="Arial Narrow"/>
          <w:noProof/>
          <w:color w:val="000000"/>
          <w:spacing w:val="-1"/>
          <w:sz w:val="24"/>
          <w:szCs w:val="24"/>
          <w:lang w:val="fr-CI"/>
        </w:rPr>
      </w:pPr>
      <w:r w:rsidRPr="00E20885">
        <w:rPr>
          <w:rFonts w:ascii="Arial Narrow" w:hAnsi="Arial Narrow"/>
          <w:sz w:val="24"/>
          <w:szCs w:val="24"/>
          <w:u w:val="single"/>
          <w:lang w:val="fr-CI"/>
        </w:rPr>
        <w:t>Leçon 0</w:t>
      </w:r>
      <w:r w:rsidRPr="00E20885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sur la 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réussi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te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d’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un exercice de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chimie organique</w:t>
      </w:r>
    </w:p>
    <w:p w14:paraId="36DF74CD" w14:textId="77777777" w:rsidR="005B170F" w:rsidRPr="00B57176" w:rsidRDefault="005B170F" w:rsidP="005B170F">
      <w:pPr>
        <w:spacing w:after="0"/>
        <w:ind w:left="1276"/>
        <w:rPr>
          <w:rFonts w:ascii="Arial Narrow" w:hAnsi="Arial Narrow" w:cs="Arial Narrow"/>
          <w:noProof/>
          <w:color w:val="000000"/>
          <w:spacing w:val="-1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1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</w:t>
      </w:r>
      <w:r w:rsidRPr="00B57176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es alcools</w:t>
      </w:r>
    </w:p>
    <w:p w14:paraId="3590AC33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2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sur </w:t>
      </w:r>
      <w:r>
        <w:rPr>
          <w:rFonts w:ascii="Arial Narrow" w:hAnsi="Arial Narrow"/>
          <w:sz w:val="24"/>
          <w:szCs w:val="24"/>
          <w:lang w:val="fr-CI"/>
        </w:rPr>
        <w:t>les c</w:t>
      </w:r>
      <w:r w:rsidRPr="00B57176">
        <w:rPr>
          <w:rFonts w:ascii="Arial Narrow" w:hAnsi="Arial Narrow"/>
          <w:color w:val="000000" w:themeColor="text1"/>
          <w:spacing w:val="-4"/>
          <w:sz w:val="24"/>
          <w:szCs w:val="24"/>
          <w:lang w:val="fr-CI"/>
        </w:rPr>
        <w:t>omposés carbonylés : aldéhydes et cétones</w:t>
      </w:r>
    </w:p>
    <w:p w14:paraId="0A2ADE32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3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les a</w:t>
      </w:r>
      <w:proofErr w:type="spellStart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cides</w:t>
      </w:r>
      <w:proofErr w:type="spellEnd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carboxyliques et dérivés</w:t>
      </w:r>
    </w:p>
    <w:p w14:paraId="299AEA73" w14:textId="77777777" w:rsidR="005B170F" w:rsidRPr="00B57176" w:rsidRDefault="005B170F" w:rsidP="005B170F">
      <w:pPr>
        <w:spacing w:after="0"/>
        <w:ind w:left="993"/>
        <w:rPr>
          <w:rFonts w:ascii="Arial Narrow" w:hAnsi="Arial Narrow"/>
          <w:sz w:val="24"/>
          <w:szCs w:val="24"/>
          <w:lang w:val="fr-CI"/>
        </w:rPr>
      </w:pPr>
    </w:p>
    <w:p w14:paraId="3720FFCA" w14:textId="77777777" w:rsidR="005B170F" w:rsidRPr="00B57176" w:rsidRDefault="005B170F" w:rsidP="005B170F">
      <w:pPr>
        <w:spacing w:after="0"/>
        <w:ind w:left="993"/>
        <w:rPr>
          <w:rFonts w:ascii="Arial Narrow" w:hAnsi="Arial Narrow" w:cs="Arial Narrow"/>
          <w:b/>
          <w:noProof/>
          <w:color w:val="000000"/>
          <w:spacing w:val="-1"/>
          <w:w w:val="95"/>
          <w:sz w:val="24"/>
          <w:szCs w:val="24"/>
          <w:lang w:val="fr-CI"/>
        </w:rPr>
      </w:pPr>
      <w:proofErr w:type="gramStart"/>
      <w:r w:rsidRPr="00B57176">
        <w:rPr>
          <w:rFonts w:ascii="Arial Narrow" w:hAnsi="Arial Narrow"/>
          <w:sz w:val="24"/>
          <w:szCs w:val="24"/>
          <w:u w:val="single"/>
          <w:lang w:val="fr-CI"/>
        </w:rPr>
        <w:t>THEME</w:t>
      </w:r>
      <w:r w:rsidRPr="00B57176">
        <w:rPr>
          <w:rFonts w:ascii="Arial Narrow" w:hAnsi="Arial Narrow"/>
          <w:sz w:val="24"/>
          <w:szCs w:val="24"/>
          <w:lang w:val="fr-CI"/>
        </w:rPr>
        <w:t>:</w:t>
      </w:r>
      <w:proofErr w:type="gramEnd"/>
      <w:r w:rsidRPr="00B57176">
        <w:rPr>
          <w:rFonts w:ascii="Arial Narrow" w:hAnsi="Arial Narrow"/>
          <w:sz w:val="24"/>
          <w:szCs w:val="24"/>
          <w:lang w:val="fr-CI"/>
        </w:rPr>
        <w:t xml:space="preserve"> </w:t>
      </w:r>
      <w:r w:rsidRPr="00B57176">
        <w:rPr>
          <w:rFonts w:ascii="Arial Narrow" w:hAnsi="Arial Narrow" w:cs="Arial Narrow"/>
          <w:b/>
          <w:noProof/>
          <w:color w:val="000000"/>
          <w:spacing w:val="-1"/>
          <w:w w:val="95"/>
          <w:sz w:val="24"/>
          <w:szCs w:val="24"/>
          <w:lang w:val="fr-CI"/>
        </w:rPr>
        <w:t>Electromagnétisme</w:t>
      </w:r>
    </w:p>
    <w:p w14:paraId="0801C333" w14:textId="77777777" w:rsidR="005B170F" w:rsidRPr="00B57176" w:rsidRDefault="005B170F" w:rsidP="005B170F">
      <w:pPr>
        <w:spacing w:after="0"/>
        <w:ind w:left="1276"/>
        <w:rPr>
          <w:rFonts w:ascii="Arial Narrow" w:hAnsi="Arial Narrow" w:cs="Arial Narrow"/>
          <w:noProof/>
          <w:color w:val="000000"/>
          <w:spacing w:val="-1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1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le c</w:t>
      </w:r>
      <w:r w:rsidRPr="00B57176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hamp magnétique </w:t>
      </w:r>
    </w:p>
    <w:p w14:paraId="46AA34B3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2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le m</w:t>
      </w:r>
      <w:proofErr w:type="spellStart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ouvement</w:t>
      </w:r>
      <w:proofErr w:type="spellEnd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d'une particule chargée dans un champ magnétique uniforme</w:t>
      </w:r>
    </w:p>
    <w:p w14:paraId="0AB48136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3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l’i</w:t>
      </w:r>
      <w:proofErr w:type="spellStart"/>
      <w:r w:rsidRPr="00B57176">
        <w:rPr>
          <w:rFonts w:ascii="Arial Narrow" w:hAnsi="Arial Narrow"/>
          <w:color w:val="000000" w:themeColor="text1"/>
          <w:sz w:val="24"/>
          <w:szCs w:val="24"/>
        </w:rPr>
        <w:t>nduction</w:t>
      </w:r>
      <w:proofErr w:type="spellEnd"/>
      <w:r w:rsidRPr="00B5717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électromagnétique</w:t>
      </w:r>
    </w:p>
    <w:p w14:paraId="49CDA159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4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l’a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uto-induction</w:t>
      </w:r>
    </w:p>
    <w:p w14:paraId="70B3BE07" w14:textId="77777777" w:rsidR="005B170F" w:rsidRPr="00B57176" w:rsidRDefault="005B170F" w:rsidP="005B170F">
      <w:pPr>
        <w:spacing w:after="0"/>
        <w:ind w:left="993"/>
        <w:rPr>
          <w:rFonts w:ascii="Arial Narrow" w:hAnsi="Arial Narrow"/>
          <w:sz w:val="24"/>
          <w:szCs w:val="24"/>
          <w:lang w:val="fr-CI"/>
        </w:rPr>
      </w:pPr>
    </w:p>
    <w:p w14:paraId="3A8E058F" w14:textId="77777777" w:rsidR="005B170F" w:rsidRPr="00B57176" w:rsidRDefault="005B170F" w:rsidP="005B170F">
      <w:pPr>
        <w:spacing w:after="0"/>
        <w:ind w:left="993"/>
        <w:rPr>
          <w:rFonts w:ascii="Arial Narrow" w:hAnsi="Arial Narrow" w:cs="Arial Narrow"/>
          <w:b/>
          <w:noProof/>
          <w:color w:val="000000"/>
          <w:spacing w:val="-1"/>
          <w:w w:val="95"/>
          <w:sz w:val="24"/>
          <w:szCs w:val="24"/>
          <w:lang w:val="fr-CI"/>
        </w:rPr>
      </w:pPr>
      <w:proofErr w:type="gramStart"/>
      <w:r w:rsidRPr="00B57176">
        <w:rPr>
          <w:rFonts w:ascii="Arial Narrow" w:hAnsi="Arial Narrow"/>
          <w:sz w:val="24"/>
          <w:szCs w:val="24"/>
          <w:u w:val="single"/>
          <w:lang w:val="fr-CI"/>
        </w:rPr>
        <w:t>THEME</w:t>
      </w:r>
      <w:r w:rsidRPr="00B57176">
        <w:rPr>
          <w:rFonts w:ascii="Arial Narrow" w:hAnsi="Arial Narrow"/>
          <w:sz w:val="24"/>
          <w:szCs w:val="24"/>
          <w:lang w:val="fr-CI"/>
        </w:rPr>
        <w:t>:</w:t>
      </w:r>
      <w:proofErr w:type="gramEnd"/>
      <w:r w:rsidRPr="00B57176">
        <w:rPr>
          <w:rFonts w:ascii="Arial Narrow" w:hAnsi="Arial Narrow"/>
          <w:sz w:val="24"/>
          <w:szCs w:val="24"/>
          <w:lang w:val="fr-CI"/>
        </w:rPr>
        <w:t xml:space="preserve"> </w:t>
      </w:r>
      <w:r w:rsidRPr="00B57176">
        <w:rPr>
          <w:rFonts w:ascii="Arial Narrow" w:hAnsi="Arial Narrow" w:cs="Arial Narrow"/>
          <w:b/>
          <w:noProof/>
          <w:color w:val="000000"/>
          <w:spacing w:val="-1"/>
          <w:w w:val="95"/>
          <w:sz w:val="24"/>
          <w:szCs w:val="24"/>
          <w:lang w:val="fr-CI"/>
        </w:rPr>
        <w:t>Chimie générale</w:t>
      </w:r>
    </w:p>
    <w:p w14:paraId="757811E4" w14:textId="77777777" w:rsidR="005B170F" w:rsidRPr="00E20885" w:rsidRDefault="005B170F" w:rsidP="005B170F">
      <w:pPr>
        <w:spacing w:after="0"/>
        <w:ind w:left="1276"/>
        <w:rPr>
          <w:rFonts w:ascii="Arial Narrow" w:hAnsi="Arial Narrow" w:cs="Arial Narrow"/>
          <w:noProof/>
          <w:color w:val="000000"/>
          <w:spacing w:val="-1"/>
          <w:sz w:val="24"/>
          <w:szCs w:val="24"/>
          <w:lang w:val="fr-CI"/>
        </w:rPr>
      </w:pPr>
      <w:r w:rsidRPr="00E20885">
        <w:rPr>
          <w:rFonts w:ascii="Arial Narrow" w:hAnsi="Arial Narrow"/>
          <w:sz w:val="24"/>
          <w:szCs w:val="24"/>
          <w:u w:val="single"/>
          <w:lang w:val="fr-CI"/>
        </w:rPr>
        <w:t>Leçon 0</w:t>
      </w:r>
      <w:r w:rsidRPr="00E20885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sur la 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réussi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te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d’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un exercice de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chimie générale</w:t>
      </w:r>
    </w:p>
    <w:p w14:paraId="1A535AF5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u w:val="single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1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les s</w:t>
      </w:r>
      <w:proofErr w:type="spellStart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olutions</w:t>
      </w:r>
      <w:proofErr w:type="spellEnd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aqueuses et notion de pH</w:t>
      </w:r>
    </w:p>
    <w:p w14:paraId="0AD517B0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2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les a</w:t>
      </w:r>
      <w:proofErr w:type="spellStart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cide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s</w:t>
      </w:r>
      <w:proofErr w:type="spellEnd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fort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s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et les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b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ase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s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forte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s</w:t>
      </w:r>
    </w:p>
    <w:p w14:paraId="2BFA74A2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u w:val="single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3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les a</w:t>
      </w:r>
      <w:proofErr w:type="spellStart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cide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s</w:t>
      </w:r>
      <w:proofErr w:type="spellEnd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faibles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et les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b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ase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s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faibles</w:t>
      </w:r>
    </w:p>
    <w:p w14:paraId="42593F72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4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les c</w:t>
      </w:r>
      <w:proofErr w:type="spellStart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ouples</w:t>
      </w:r>
      <w:proofErr w:type="spellEnd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acide/base 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et leur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c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lassification</w:t>
      </w:r>
    </w:p>
    <w:p w14:paraId="74E3D506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5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les ré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actions acido-basique </w:t>
      </w:r>
      <w:r>
        <w:rPr>
          <w:rFonts w:ascii="Arial Narrow" w:hAnsi="Arial Narrow"/>
          <w:color w:val="000000" w:themeColor="text1"/>
          <w:sz w:val="24"/>
          <w:szCs w:val="24"/>
          <w:lang w:val="fr-CI"/>
        </w:rPr>
        <w:t>et les s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olutions tampons</w:t>
      </w:r>
    </w:p>
    <w:p w14:paraId="63703480" w14:textId="77777777" w:rsidR="005B170F" w:rsidRPr="00B57176" w:rsidRDefault="005B170F" w:rsidP="005B170F">
      <w:pPr>
        <w:spacing w:after="0"/>
        <w:ind w:left="1276"/>
        <w:rPr>
          <w:rFonts w:ascii="Arial Narrow" w:hAnsi="Arial Narrow" w:cs="Arial Narrow"/>
          <w:noProof/>
          <w:color w:val="000000"/>
          <w:spacing w:val="-1"/>
          <w:sz w:val="24"/>
          <w:szCs w:val="24"/>
          <w:lang w:val="fr-CI"/>
        </w:rPr>
      </w:pPr>
    </w:p>
    <w:p w14:paraId="629AECF0" w14:textId="77777777" w:rsidR="005B170F" w:rsidRPr="00B57176" w:rsidRDefault="005B170F" w:rsidP="005B170F">
      <w:pPr>
        <w:spacing w:after="0"/>
        <w:ind w:left="993"/>
        <w:rPr>
          <w:rFonts w:ascii="Arial Narrow" w:hAnsi="Arial Narrow" w:cs="Arial Narrow"/>
          <w:b/>
          <w:noProof/>
          <w:color w:val="000000"/>
          <w:spacing w:val="-1"/>
          <w:w w:val="95"/>
          <w:sz w:val="24"/>
          <w:szCs w:val="24"/>
          <w:lang w:val="fr-CI"/>
        </w:rPr>
      </w:pPr>
      <w:proofErr w:type="gramStart"/>
      <w:r w:rsidRPr="00B57176">
        <w:rPr>
          <w:rFonts w:ascii="Arial Narrow" w:hAnsi="Arial Narrow"/>
          <w:sz w:val="24"/>
          <w:szCs w:val="24"/>
          <w:u w:val="single"/>
          <w:lang w:val="fr-CI"/>
        </w:rPr>
        <w:t>THEME</w:t>
      </w:r>
      <w:r w:rsidRPr="00B57176">
        <w:rPr>
          <w:rFonts w:ascii="Arial Narrow" w:hAnsi="Arial Narrow"/>
          <w:sz w:val="24"/>
          <w:szCs w:val="24"/>
          <w:lang w:val="fr-CI"/>
        </w:rPr>
        <w:t>:</w:t>
      </w:r>
      <w:proofErr w:type="gramEnd"/>
      <w:r w:rsidRPr="00B57176">
        <w:rPr>
          <w:rFonts w:ascii="Arial Narrow" w:hAnsi="Arial Narrow"/>
          <w:sz w:val="24"/>
          <w:szCs w:val="24"/>
          <w:lang w:val="fr-CI"/>
        </w:rPr>
        <w:t xml:space="preserve"> </w:t>
      </w:r>
      <w:r w:rsidRPr="00B57176">
        <w:rPr>
          <w:rFonts w:ascii="Arial Narrow" w:hAnsi="Arial Narrow" w:cs="Arial Narrow"/>
          <w:b/>
          <w:noProof/>
          <w:color w:val="000000"/>
          <w:spacing w:val="-1"/>
          <w:w w:val="95"/>
          <w:sz w:val="24"/>
          <w:szCs w:val="24"/>
          <w:lang w:val="fr-CI"/>
        </w:rPr>
        <w:t>Electricité</w:t>
      </w:r>
    </w:p>
    <w:p w14:paraId="6C80963E" w14:textId="77777777" w:rsidR="005B170F" w:rsidRPr="00E20885" w:rsidRDefault="005B170F" w:rsidP="005B170F">
      <w:pPr>
        <w:spacing w:after="0"/>
        <w:ind w:left="1276"/>
        <w:rPr>
          <w:rFonts w:ascii="Arial Narrow" w:hAnsi="Arial Narrow" w:cs="Arial Narrow"/>
          <w:noProof/>
          <w:color w:val="000000"/>
          <w:spacing w:val="-1"/>
          <w:sz w:val="24"/>
          <w:szCs w:val="24"/>
          <w:lang w:val="fr-CI"/>
        </w:rPr>
      </w:pPr>
      <w:r w:rsidRPr="00E20885">
        <w:rPr>
          <w:rFonts w:ascii="Arial Narrow" w:hAnsi="Arial Narrow"/>
          <w:sz w:val="24"/>
          <w:szCs w:val="24"/>
          <w:u w:val="single"/>
          <w:lang w:val="fr-CI"/>
        </w:rPr>
        <w:t>Leçon 0</w:t>
      </w:r>
      <w:r w:rsidRPr="00E20885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sur la 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réussi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te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d’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un exercice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d’électricité</w:t>
      </w:r>
    </w:p>
    <w:p w14:paraId="1C10A74F" w14:textId="77777777" w:rsidR="005B170F" w:rsidRPr="00B57176" w:rsidRDefault="005B170F" w:rsidP="005B170F">
      <w:pPr>
        <w:spacing w:after="0"/>
        <w:ind w:left="1276"/>
        <w:rPr>
          <w:rFonts w:ascii="Arial Narrow" w:hAnsi="Arial Narrow" w:cs="Arial Narrow"/>
          <w:noProof/>
          <w:color w:val="000000"/>
          <w:spacing w:val="-1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1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sur les o</w:t>
      </w:r>
      <w:proofErr w:type="spellStart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scillations</w:t>
      </w:r>
      <w:proofErr w:type="spellEnd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 électriques libres dans un circuit </w:t>
      </w:r>
      <w:proofErr w:type="gramStart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L,C</w:t>
      </w:r>
      <w:proofErr w:type="gramEnd"/>
    </w:p>
    <w:p w14:paraId="45EF52FF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2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sur le 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circuit RLC en régime sinusoïdal forcé</w:t>
      </w:r>
    </w:p>
    <w:p w14:paraId="094FDD8D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sz w:val="24"/>
          <w:szCs w:val="24"/>
          <w:u w:val="single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3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sur la 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 xml:space="preserve">résonance d’intensité d’un circuit </w:t>
      </w:r>
      <w:proofErr w:type="gramStart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R,L</w:t>
      </w:r>
      <w:proofErr w:type="gramEnd"/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,C série</w:t>
      </w:r>
    </w:p>
    <w:p w14:paraId="57F326B0" w14:textId="77777777" w:rsidR="005B170F" w:rsidRPr="00B57176" w:rsidRDefault="005B170F" w:rsidP="005B170F">
      <w:pPr>
        <w:spacing w:after="0"/>
        <w:ind w:left="1276"/>
        <w:rPr>
          <w:rFonts w:ascii="Arial Narrow" w:hAnsi="Arial Narrow"/>
          <w:color w:val="000000" w:themeColor="text1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 4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sur la </w:t>
      </w:r>
      <w:r w:rsidRPr="00B57176">
        <w:rPr>
          <w:rFonts w:ascii="Arial Narrow" w:hAnsi="Arial Narrow"/>
          <w:color w:val="000000" w:themeColor="text1"/>
          <w:sz w:val="24"/>
          <w:szCs w:val="24"/>
          <w:lang w:val="fr-CI"/>
        </w:rPr>
        <w:t>puissance en courant alternatif</w:t>
      </w:r>
    </w:p>
    <w:p w14:paraId="26201E2F" w14:textId="77777777" w:rsidR="005B170F" w:rsidRPr="00B57176" w:rsidRDefault="005B170F" w:rsidP="005B170F">
      <w:pPr>
        <w:spacing w:after="0"/>
        <w:ind w:left="993"/>
        <w:rPr>
          <w:rFonts w:ascii="Arial Narrow" w:hAnsi="Arial Narrow"/>
          <w:sz w:val="24"/>
          <w:szCs w:val="24"/>
          <w:lang w:val="fr-CI"/>
        </w:rPr>
      </w:pPr>
    </w:p>
    <w:p w14:paraId="3932A84C" w14:textId="77777777" w:rsidR="005B170F" w:rsidRPr="00B57176" w:rsidRDefault="005B170F" w:rsidP="005B170F">
      <w:pPr>
        <w:spacing w:after="0"/>
        <w:ind w:left="993"/>
        <w:rPr>
          <w:rFonts w:ascii="Arial Narrow" w:hAnsi="Arial Narrow" w:cs="Arial Narrow"/>
          <w:b/>
          <w:noProof/>
          <w:color w:val="000000"/>
          <w:spacing w:val="-1"/>
          <w:w w:val="95"/>
          <w:sz w:val="24"/>
          <w:szCs w:val="24"/>
          <w:lang w:val="fr-CI"/>
        </w:rPr>
      </w:pPr>
      <w:proofErr w:type="gramStart"/>
      <w:r w:rsidRPr="00B57176">
        <w:rPr>
          <w:rFonts w:ascii="Arial Narrow" w:hAnsi="Arial Narrow"/>
          <w:sz w:val="24"/>
          <w:szCs w:val="24"/>
          <w:u w:val="single"/>
          <w:lang w:val="fr-CI"/>
        </w:rPr>
        <w:lastRenderedPageBreak/>
        <w:t>THEME</w:t>
      </w:r>
      <w:r w:rsidRPr="00B57176">
        <w:rPr>
          <w:rFonts w:ascii="Arial Narrow" w:hAnsi="Arial Narrow"/>
          <w:sz w:val="24"/>
          <w:szCs w:val="24"/>
          <w:lang w:val="fr-CI"/>
        </w:rPr>
        <w:t>:</w:t>
      </w:r>
      <w:proofErr w:type="gramEnd"/>
      <w:r w:rsidRPr="00B57176">
        <w:rPr>
          <w:rFonts w:ascii="Arial Narrow" w:hAnsi="Arial Narrow"/>
          <w:sz w:val="24"/>
          <w:szCs w:val="24"/>
          <w:lang w:val="fr-CI"/>
        </w:rPr>
        <w:t xml:space="preserve"> </w:t>
      </w:r>
      <w:r w:rsidRPr="00B57176">
        <w:rPr>
          <w:rFonts w:ascii="Arial Narrow" w:hAnsi="Arial Narrow" w:cs="Arial Narrow"/>
          <w:b/>
          <w:noProof/>
          <w:color w:val="000000"/>
          <w:spacing w:val="-1"/>
          <w:w w:val="95"/>
          <w:sz w:val="24"/>
          <w:szCs w:val="24"/>
          <w:lang w:val="fr-CI"/>
        </w:rPr>
        <w:t>Physique nucléaire</w:t>
      </w:r>
    </w:p>
    <w:p w14:paraId="676F406D" w14:textId="77777777" w:rsidR="005B170F" w:rsidRPr="00B57176" w:rsidRDefault="005B170F" w:rsidP="005B170F">
      <w:pPr>
        <w:spacing w:after="0"/>
        <w:ind w:left="1276"/>
        <w:rPr>
          <w:rFonts w:ascii="Arial Narrow" w:hAnsi="Arial Narrow" w:cs="Arial Narrow"/>
          <w:noProof/>
          <w:color w:val="000000"/>
          <w:spacing w:val="-1"/>
          <w:sz w:val="24"/>
          <w:szCs w:val="24"/>
          <w:lang w:val="fr-CI"/>
        </w:rPr>
      </w:pPr>
      <w:r w:rsidRPr="00B57176">
        <w:rPr>
          <w:rFonts w:ascii="Arial Narrow" w:hAnsi="Arial Narrow"/>
          <w:sz w:val="24"/>
          <w:szCs w:val="24"/>
          <w:u w:val="single"/>
          <w:lang w:val="fr-CI"/>
        </w:rPr>
        <w:t>Leçon</w:t>
      </w:r>
      <w:r w:rsidRPr="00B57176">
        <w:rPr>
          <w:rFonts w:ascii="Arial Narrow" w:hAnsi="Arial Narrow"/>
          <w:sz w:val="24"/>
          <w:szCs w:val="24"/>
          <w:lang w:val="fr-CI"/>
        </w:rPr>
        <w:t xml:space="preserve"> :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>Les secrets</w:t>
      </w:r>
      <w:r w:rsidRPr="00E20885"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 </w:t>
      </w:r>
      <w:r>
        <w:rPr>
          <w:rFonts w:ascii="Arial Narrow" w:hAnsi="Arial Narrow" w:cs="Arial Narrow"/>
          <w:noProof/>
          <w:color w:val="000000"/>
          <w:sz w:val="24"/>
          <w:szCs w:val="24"/>
          <w:lang w:val="fr-CI"/>
        </w:rPr>
        <w:t xml:space="preserve">sur les </w:t>
      </w:r>
      <w:r w:rsidRPr="00B57176">
        <w:rPr>
          <w:rFonts w:ascii="Arial Narrow" w:hAnsi="Arial Narrow" w:cs="Arial"/>
          <w:bCs/>
          <w:sz w:val="24"/>
          <w:szCs w:val="24"/>
          <w:lang w:val="fr-CI"/>
        </w:rPr>
        <w:t>réactions nucléaires spontanées</w:t>
      </w:r>
    </w:p>
    <w:p w14:paraId="1972008A" w14:textId="77777777" w:rsidR="00CB66E3" w:rsidRDefault="005B170F"/>
    <w:sectPr w:rsidR="00CB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0F"/>
    <w:rsid w:val="003929A7"/>
    <w:rsid w:val="005A29AB"/>
    <w:rsid w:val="005B170F"/>
    <w:rsid w:val="00813D04"/>
    <w:rsid w:val="00A0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333A"/>
  <w15:chartTrackingRefBased/>
  <w15:docId w15:val="{C5EABF35-1ECE-4F60-A6FA-56898640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70F"/>
    <w:pPr>
      <w:widowControl w:val="0"/>
      <w:spacing w:after="200" w:line="276" w:lineRule="auto"/>
    </w:pPr>
    <w:rPr>
      <w:rFonts w:eastAsiaTheme="minorEastAsia"/>
      <w:kern w:val="2"/>
      <w:sz w:val="21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Michée Konan</dc:creator>
  <cp:keywords/>
  <dc:description/>
  <cp:lastModifiedBy>Michée Konan</cp:lastModifiedBy>
  <cp:revision>1</cp:revision>
  <dcterms:created xsi:type="dcterms:W3CDTF">2021-11-15T12:25:00Z</dcterms:created>
  <dcterms:modified xsi:type="dcterms:W3CDTF">2021-11-15T12:28:00Z</dcterms:modified>
</cp:coreProperties>
</file>